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1F" w:rsidRDefault="005F641F" w:rsidP="00B46536">
      <w:pPr>
        <w:jc w:val="center"/>
        <w:rPr>
          <w:b/>
          <w:sz w:val="28"/>
          <w:szCs w:val="28"/>
        </w:rPr>
      </w:pPr>
    </w:p>
    <w:p w:rsidR="00314407" w:rsidRDefault="00314407" w:rsidP="00B46536">
      <w:pPr>
        <w:jc w:val="center"/>
        <w:rPr>
          <w:b/>
          <w:sz w:val="28"/>
          <w:szCs w:val="28"/>
        </w:rPr>
      </w:pP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РОССИЙСКАЯ ФЕДЕРАЦИЯ</w:t>
      </w:r>
    </w:p>
    <w:p w:rsidR="00314407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РОСТОВСКАЯ ОБЛАСТЬ</w:t>
      </w:r>
      <w:r w:rsidR="005F641F">
        <w:rPr>
          <w:b/>
          <w:sz w:val="28"/>
          <w:szCs w:val="28"/>
        </w:rPr>
        <w:t xml:space="preserve"> 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ДУБОВСКИЙ РАЙОН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МУНИЦИПАЛЬНОЕ ОБРАЗОВАНИЕ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«</w:t>
      </w:r>
      <w:r w:rsidR="00FD6C75">
        <w:rPr>
          <w:b/>
          <w:sz w:val="28"/>
          <w:szCs w:val="28"/>
        </w:rPr>
        <w:t>ВЕСЕЛОВСКОЕ</w:t>
      </w:r>
      <w:r w:rsidRPr="00B46536">
        <w:rPr>
          <w:b/>
          <w:sz w:val="28"/>
          <w:szCs w:val="28"/>
        </w:rPr>
        <w:t xml:space="preserve"> СЕЛЬСКОЕ ПОСЕЛЕНИЕ»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 xml:space="preserve">АДМИНИСТРАЦИЯ </w:t>
      </w:r>
      <w:r w:rsidR="00FD6C75">
        <w:rPr>
          <w:b/>
          <w:sz w:val="28"/>
          <w:szCs w:val="28"/>
        </w:rPr>
        <w:t>ВЕСЕЛОВСКОГО</w:t>
      </w:r>
      <w:r w:rsidRPr="00B46536">
        <w:rPr>
          <w:b/>
          <w:sz w:val="28"/>
          <w:szCs w:val="28"/>
        </w:rPr>
        <w:t xml:space="preserve"> СЕЛЬСКОГО ПОСЕЛЕНИЯ</w:t>
      </w:r>
    </w:p>
    <w:p w:rsidR="00B46536" w:rsidRPr="0070781C" w:rsidRDefault="00B46536" w:rsidP="00B46536">
      <w:pPr>
        <w:jc w:val="center"/>
        <w:rPr>
          <w:b/>
          <w:sz w:val="16"/>
          <w:szCs w:val="16"/>
        </w:rPr>
      </w:pP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ПОСТАНОВЛЕНИЕ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</w:p>
    <w:p w:rsidR="00314407" w:rsidRDefault="00314407" w:rsidP="00B46536">
      <w:pPr>
        <w:jc w:val="center"/>
        <w:rPr>
          <w:sz w:val="28"/>
          <w:szCs w:val="28"/>
        </w:rPr>
      </w:pPr>
    </w:p>
    <w:p w:rsidR="00FD6C75" w:rsidRDefault="000B41C1" w:rsidP="00B465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6536" w:rsidRPr="00B46536">
        <w:rPr>
          <w:sz w:val="28"/>
          <w:szCs w:val="28"/>
        </w:rPr>
        <w:t>2</w:t>
      </w:r>
      <w:r w:rsidR="00525BE2">
        <w:rPr>
          <w:sz w:val="28"/>
          <w:szCs w:val="28"/>
        </w:rPr>
        <w:t>8</w:t>
      </w:r>
      <w:r w:rsidR="00B46536" w:rsidRPr="00B46536">
        <w:rPr>
          <w:sz w:val="28"/>
          <w:szCs w:val="28"/>
        </w:rPr>
        <w:t xml:space="preserve"> </w:t>
      </w:r>
      <w:r w:rsidR="00800C83">
        <w:rPr>
          <w:sz w:val="28"/>
          <w:szCs w:val="28"/>
        </w:rPr>
        <w:t>июня</w:t>
      </w:r>
      <w:r w:rsidR="00B46536" w:rsidRPr="00B46536">
        <w:rPr>
          <w:sz w:val="28"/>
          <w:szCs w:val="28"/>
        </w:rPr>
        <w:t xml:space="preserve"> 2024 года №</w:t>
      </w:r>
      <w:r w:rsidR="004D2A35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  <w:r w:rsidR="00B46536" w:rsidRPr="00B46536">
        <w:rPr>
          <w:sz w:val="28"/>
          <w:szCs w:val="28"/>
        </w:rPr>
        <w:t xml:space="preserve">                       </w:t>
      </w:r>
    </w:p>
    <w:p w:rsidR="00B46536" w:rsidRPr="00B46536" w:rsidRDefault="00B46536" w:rsidP="00B46536">
      <w:pPr>
        <w:jc w:val="center"/>
        <w:rPr>
          <w:sz w:val="28"/>
          <w:szCs w:val="28"/>
        </w:rPr>
      </w:pPr>
      <w:r w:rsidRPr="00B46536">
        <w:rPr>
          <w:sz w:val="28"/>
          <w:szCs w:val="28"/>
        </w:rPr>
        <w:t xml:space="preserve"> </w:t>
      </w:r>
      <w:r w:rsidR="00FD6C75">
        <w:rPr>
          <w:sz w:val="28"/>
          <w:szCs w:val="28"/>
        </w:rPr>
        <w:t>х.Веселый</w:t>
      </w:r>
    </w:p>
    <w:p w:rsidR="00CC535D" w:rsidRPr="0070781C" w:rsidRDefault="00CC535D" w:rsidP="00B46536">
      <w:pPr>
        <w:rPr>
          <w:sz w:val="16"/>
          <w:szCs w:val="16"/>
        </w:rPr>
      </w:pPr>
    </w:p>
    <w:p w:rsidR="00800C83" w:rsidRDefault="00800C83" w:rsidP="00800C83">
      <w:pPr>
        <w:jc w:val="center"/>
        <w:rPr>
          <w:b/>
          <w:sz w:val="28"/>
          <w:szCs w:val="28"/>
        </w:rPr>
      </w:pPr>
      <w:r w:rsidRPr="00AD59F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:rsidR="00800C83" w:rsidRPr="00AD59F1" w:rsidRDefault="00800C83" w:rsidP="00800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от 27.03.2024 № 29</w:t>
      </w:r>
    </w:p>
    <w:p w:rsidR="00800C83" w:rsidRDefault="00800C83" w:rsidP="00800C83">
      <w:pPr>
        <w:jc w:val="both"/>
        <w:rPr>
          <w:sz w:val="28"/>
          <w:szCs w:val="28"/>
        </w:rPr>
      </w:pPr>
    </w:p>
    <w:p w:rsidR="00800C83" w:rsidRDefault="00800C83" w:rsidP="00800C83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</w:rPr>
        <w:t xml:space="preserve">       В целях реализации Указа Президента Российской Федерации от 11.12.2010 № 1535 «О дополнительных мерах по обеспечению правопорядка» и во исполнение пункта 3 Распоряжения Губернатора Ростовской области от 13.06.2024 № 149 «</w:t>
      </w:r>
      <w:r w:rsidRPr="003B4756">
        <w:rPr>
          <w:sz w:val="28"/>
        </w:rPr>
        <w:t>О решении постоянно</w:t>
      </w:r>
      <w:r>
        <w:rPr>
          <w:sz w:val="28"/>
        </w:rPr>
        <w:t xml:space="preserve"> д</w:t>
      </w:r>
      <w:r w:rsidRPr="003B4756">
        <w:rPr>
          <w:sz w:val="28"/>
        </w:rPr>
        <w:t>ействующего</w:t>
      </w:r>
      <w:r>
        <w:rPr>
          <w:sz w:val="28"/>
        </w:rPr>
        <w:t xml:space="preserve"> </w:t>
      </w:r>
      <w:r w:rsidRPr="003B4756">
        <w:rPr>
          <w:sz w:val="28"/>
        </w:rPr>
        <w:t>координационного совещания</w:t>
      </w:r>
      <w:r>
        <w:rPr>
          <w:sz w:val="28"/>
        </w:rPr>
        <w:t xml:space="preserve"> </w:t>
      </w:r>
      <w:r w:rsidRPr="003B4756">
        <w:rPr>
          <w:sz w:val="28"/>
        </w:rPr>
        <w:t>по обеспечению</w:t>
      </w:r>
      <w:r>
        <w:rPr>
          <w:sz w:val="28"/>
        </w:rPr>
        <w:t xml:space="preserve"> </w:t>
      </w:r>
      <w:r w:rsidRPr="003B4756">
        <w:rPr>
          <w:sz w:val="28"/>
        </w:rPr>
        <w:t>правопорядка в Ростовской области</w:t>
      </w:r>
      <w:r>
        <w:rPr>
          <w:sz w:val="28"/>
        </w:rPr>
        <w:t xml:space="preserve">» </w:t>
      </w:r>
      <w:r w:rsidRPr="003B4756">
        <w:rPr>
          <w:kern w:val="2"/>
          <w:sz w:val="28"/>
          <w:szCs w:val="28"/>
        </w:rPr>
        <w:t xml:space="preserve">Администрация </w:t>
      </w:r>
      <w:r>
        <w:rPr>
          <w:kern w:val="2"/>
          <w:sz w:val="28"/>
          <w:szCs w:val="28"/>
        </w:rPr>
        <w:t>Веселовского сельского поселения</w:t>
      </w:r>
    </w:p>
    <w:p w:rsidR="00800C83" w:rsidRPr="00506B50" w:rsidRDefault="00800C83" w:rsidP="00800C83">
      <w:pPr>
        <w:widowControl w:val="0"/>
        <w:jc w:val="both"/>
        <w:rPr>
          <w:b/>
          <w:kern w:val="2"/>
          <w:sz w:val="28"/>
          <w:szCs w:val="28"/>
        </w:rPr>
      </w:pPr>
      <w:r w:rsidRPr="003B4756">
        <w:rPr>
          <w:kern w:val="2"/>
          <w:sz w:val="28"/>
          <w:szCs w:val="28"/>
        </w:rPr>
        <w:t xml:space="preserve"> </w:t>
      </w:r>
      <w:r w:rsidRPr="00506B50">
        <w:rPr>
          <w:b/>
          <w:kern w:val="2"/>
          <w:sz w:val="28"/>
          <w:szCs w:val="28"/>
        </w:rPr>
        <w:t>п о с т а н о в л я е т:</w:t>
      </w:r>
    </w:p>
    <w:p w:rsidR="00800C83" w:rsidRDefault="00800C83" w:rsidP="00800C83">
      <w:pPr>
        <w:suppressAutoHyphens/>
        <w:ind w:firstLine="709"/>
        <w:jc w:val="both"/>
        <w:rPr>
          <w:sz w:val="28"/>
          <w:szCs w:val="28"/>
        </w:rPr>
      </w:pPr>
    </w:p>
    <w:p w:rsidR="00800C83" w:rsidRDefault="00800C83" w:rsidP="00800C8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</w:p>
    <w:p w:rsidR="00800C83" w:rsidRPr="009E25BE" w:rsidRDefault="00800C83" w:rsidP="000B41C1">
      <w:pPr>
        <w:ind w:firstLine="709"/>
        <w:jc w:val="both"/>
        <w:rPr>
          <w:bCs/>
          <w:kern w:val="2"/>
          <w:sz w:val="28"/>
          <w:szCs w:val="28"/>
        </w:rPr>
      </w:pPr>
      <w:r w:rsidRPr="009E25BE">
        <w:rPr>
          <w:kern w:val="2"/>
          <w:sz w:val="28"/>
          <w:szCs w:val="28"/>
        </w:rPr>
        <w:t xml:space="preserve">1. Внести в постановление Администрации </w:t>
      </w:r>
      <w:r>
        <w:rPr>
          <w:kern w:val="2"/>
          <w:sz w:val="28"/>
          <w:szCs w:val="28"/>
        </w:rPr>
        <w:t>Веселовского сельского поселения от</w:t>
      </w:r>
      <w:r w:rsidRPr="009E25B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27</w:t>
      </w:r>
      <w:r w:rsidRPr="009E25BE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03.2024</w:t>
      </w:r>
      <w:r w:rsidRPr="009E25BE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296</w:t>
      </w:r>
      <w:r w:rsidRPr="009E25BE">
        <w:rPr>
          <w:kern w:val="2"/>
          <w:sz w:val="28"/>
          <w:szCs w:val="28"/>
        </w:rPr>
        <w:t xml:space="preserve"> «</w:t>
      </w:r>
      <w:r w:rsidRPr="009E25BE">
        <w:rPr>
          <w:sz w:val="28"/>
        </w:rPr>
        <w:t>Об утверждении Плана мероприятий по взысканию дебиторской задолженности по платежам в</w:t>
      </w:r>
      <w:r>
        <w:rPr>
          <w:sz w:val="28"/>
        </w:rPr>
        <w:t xml:space="preserve"> местный </w:t>
      </w:r>
      <w:r w:rsidRPr="009E25BE">
        <w:rPr>
          <w:sz w:val="28"/>
        </w:rPr>
        <w:t>бюджет</w:t>
      </w:r>
      <w:r w:rsidRPr="009E25BE">
        <w:rPr>
          <w:color w:val="auto"/>
          <w:sz w:val="28"/>
        </w:rPr>
        <w:t>, пеням и штрафам</w:t>
      </w:r>
      <w:r w:rsidRPr="009E25BE">
        <w:rPr>
          <w:sz w:val="28"/>
        </w:rPr>
        <w:t xml:space="preserve"> по ним</w:t>
      </w:r>
      <w:r w:rsidRPr="009E25BE">
        <w:rPr>
          <w:bCs/>
          <w:kern w:val="2"/>
          <w:sz w:val="28"/>
          <w:szCs w:val="28"/>
        </w:rPr>
        <w:t>» изменения согласно приложению.</w:t>
      </w:r>
    </w:p>
    <w:p w:rsidR="00800C83" w:rsidRPr="0023737F" w:rsidRDefault="00800C83" w:rsidP="000B41C1">
      <w:pPr>
        <w:pStyle w:val="a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3737F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800C83" w:rsidRPr="0023737F" w:rsidRDefault="00800C83" w:rsidP="000B41C1">
      <w:pPr>
        <w:pStyle w:val="aff"/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3737F">
        <w:rPr>
          <w:rFonts w:ascii="Times New Roman" w:hAnsi="Times New Roman"/>
          <w:sz w:val="28"/>
          <w:szCs w:val="28"/>
        </w:rPr>
        <w:t>Контроль  за  выполнением  постановления  оставляю за собой.</w:t>
      </w:r>
    </w:p>
    <w:p w:rsidR="00314407" w:rsidRDefault="00314407" w:rsidP="00F80B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4407" w:rsidRDefault="00314407" w:rsidP="00F80B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81C" w:rsidRDefault="00314407" w:rsidP="00F80B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6C75">
        <w:rPr>
          <w:sz w:val="28"/>
          <w:szCs w:val="28"/>
        </w:rPr>
        <w:t xml:space="preserve"> </w:t>
      </w:r>
      <w:r w:rsidR="0070781C" w:rsidRPr="0041456C">
        <w:rPr>
          <w:sz w:val="28"/>
          <w:szCs w:val="28"/>
        </w:rPr>
        <w:t>Глав</w:t>
      </w:r>
      <w:r w:rsidR="0070781C">
        <w:rPr>
          <w:sz w:val="28"/>
          <w:szCs w:val="28"/>
        </w:rPr>
        <w:t>а</w:t>
      </w:r>
      <w:r w:rsidR="0070781C" w:rsidRPr="0041456C">
        <w:rPr>
          <w:sz w:val="28"/>
          <w:szCs w:val="28"/>
        </w:rPr>
        <w:t xml:space="preserve"> </w:t>
      </w:r>
      <w:r w:rsidR="0070781C">
        <w:rPr>
          <w:sz w:val="28"/>
          <w:szCs w:val="28"/>
        </w:rPr>
        <w:t xml:space="preserve">Администрации </w:t>
      </w:r>
    </w:p>
    <w:p w:rsidR="00BE6F10" w:rsidRDefault="0070781C" w:rsidP="00F80BD1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</w:t>
      </w:r>
      <w:r w:rsidR="00314407">
        <w:rPr>
          <w:sz w:val="28"/>
          <w:szCs w:val="28"/>
        </w:rPr>
        <w:t xml:space="preserve"> </w:t>
      </w:r>
      <w:r w:rsidR="008730CB">
        <w:rPr>
          <w:sz w:val="28"/>
          <w:szCs w:val="28"/>
        </w:rPr>
        <w:t xml:space="preserve"> </w:t>
      </w:r>
      <w:r w:rsidR="00FD6C75">
        <w:rPr>
          <w:sz w:val="28"/>
          <w:szCs w:val="28"/>
        </w:rPr>
        <w:t>Веселовского</w:t>
      </w:r>
      <w:r w:rsidRPr="0041456C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</w:t>
      </w:r>
      <w:r w:rsidR="00FD6C75">
        <w:rPr>
          <w:sz w:val="28"/>
          <w:szCs w:val="28"/>
        </w:rPr>
        <w:t xml:space="preserve">               С.И.Титоренко</w:t>
      </w:r>
    </w:p>
    <w:p w:rsidR="00BE6F10" w:rsidRPr="00BE6F10" w:rsidRDefault="00BE6F10" w:rsidP="00BE6F10"/>
    <w:p w:rsidR="00BE6F10" w:rsidRPr="00BE6F10" w:rsidRDefault="00BE6F10" w:rsidP="00BE6F10"/>
    <w:p w:rsidR="00BE6F10" w:rsidRPr="00BE6F10" w:rsidRDefault="00BE6F10" w:rsidP="00BE6F10"/>
    <w:p w:rsidR="00BE6F10" w:rsidRPr="00BE6F10" w:rsidRDefault="00BE6F10" w:rsidP="00BE6F10"/>
    <w:p w:rsidR="00BE6F10" w:rsidRDefault="00BE6F10" w:rsidP="00BE6F10"/>
    <w:p w:rsidR="00BE6F10" w:rsidRPr="00BE6F10" w:rsidRDefault="00BE6F10" w:rsidP="00BE6F10"/>
    <w:p w:rsidR="00BE6F10" w:rsidRDefault="00BE6F10" w:rsidP="00BE6F10">
      <w:pPr>
        <w:jc w:val="both"/>
      </w:pPr>
      <w:r w:rsidRPr="00A060C2">
        <w:t>Постановление</w:t>
      </w:r>
      <w:r>
        <w:t xml:space="preserve"> </w:t>
      </w:r>
      <w:r w:rsidRPr="00A060C2">
        <w:t xml:space="preserve">вносит </w:t>
      </w:r>
      <w:r>
        <w:t>сектор экономики и финансов 5-43-85</w:t>
      </w:r>
    </w:p>
    <w:p w:rsidR="00CC535D" w:rsidRPr="00BE6F10" w:rsidRDefault="00CC535D" w:rsidP="00BE6F10">
      <w:pPr>
        <w:sectPr w:rsidR="00CC535D" w:rsidRPr="00BE6F10" w:rsidSect="00314407">
          <w:headerReference w:type="default" r:id="rId8"/>
          <w:pgSz w:w="11907" w:h="16840"/>
          <w:pgMar w:top="284" w:right="708" w:bottom="1134" w:left="1701" w:header="709" w:footer="624" w:gutter="0"/>
          <w:pgNumType w:start="1"/>
          <w:cols w:space="720"/>
          <w:titlePg/>
        </w:sectPr>
      </w:pPr>
    </w:p>
    <w:p w:rsidR="00CC535D" w:rsidRDefault="001A274E">
      <w:pPr>
        <w:spacing w:line="228" w:lineRule="auto"/>
        <w:ind w:left="10772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F80BD1">
        <w:rPr>
          <w:sz w:val="28"/>
        </w:rPr>
        <w:t>№1</w:t>
      </w:r>
    </w:p>
    <w:p w:rsidR="00CC535D" w:rsidRDefault="001A274E">
      <w:pPr>
        <w:spacing w:line="228" w:lineRule="auto"/>
        <w:ind w:left="10772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:rsidR="00CC535D" w:rsidRDefault="0070781C">
      <w:pPr>
        <w:spacing w:line="228" w:lineRule="auto"/>
        <w:ind w:left="10772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FD6C75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</w:p>
    <w:p w:rsidR="00CC535D" w:rsidRDefault="001A274E">
      <w:pPr>
        <w:spacing w:line="228" w:lineRule="auto"/>
        <w:ind w:left="10772"/>
        <w:jc w:val="center"/>
        <w:rPr>
          <w:sz w:val="28"/>
        </w:rPr>
      </w:pPr>
      <w:r>
        <w:rPr>
          <w:sz w:val="28"/>
        </w:rPr>
        <w:t xml:space="preserve">от </w:t>
      </w:r>
      <w:r w:rsidR="0070781C">
        <w:rPr>
          <w:sz w:val="28"/>
        </w:rPr>
        <w:t>2</w:t>
      </w:r>
      <w:r w:rsidR="00525BE2">
        <w:rPr>
          <w:sz w:val="28"/>
        </w:rPr>
        <w:t>8</w:t>
      </w:r>
      <w:r w:rsidR="0070781C">
        <w:rPr>
          <w:sz w:val="28"/>
        </w:rPr>
        <w:t>.0</w:t>
      </w:r>
      <w:r w:rsidR="00800C83">
        <w:rPr>
          <w:sz w:val="28"/>
        </w:rPr>
        <w:t>6</w:t>
      </w:r>
      <w:r w:rsidR="0070781C">
        <w:rPr>
          <w:sz w:val="28"/>
        </w:rPr>
        <w:t>.2024</w:t>
      </w:r>
      <w:r>
        <w:rPr>
          <w:sz w:val="28"/>
        </w:rPr>
        <w:t xml:space="preserve"> № </w:t>
      </w:r>
      <w:r w:rsidR="000B41C1">
        <w:rPr>
          <w:sz w:val="28"/>
        </w:rPr>
        <w:t>61</w:t>
      </w:r>
    </w:p>
    <w:p w:rsidR="00BE6F10" w:rsidRDefault="00BE6F10" w:rsidP="00BE6F10">
      <w:pPr>
        <w:spacing w:line="228" w:lineRule="auto"/>
        <w:jc w:val="center"/>
        <w:rPr>
          <w:sz w:val="28"/>
        </w:rPr>
      </w:pPr>
    </w:p>
    <w:p w:rsidR="00BE6F10" w:rsidRPr="004B5D8E" w:rsidRDefault="00BE6F10" w:rsidP="00BE6F10">
      <w:pPr>
        <w:jc w:val="center"/>
        <w:rPr>
          <w:sz w:val="28"/>
          <w:szCs w:val="28"/>
        </w:rPr>
      </w:pPr>
      <w:r w:rsidRPr="004B5D8E">
        <w:rPr>
          <w:sz w:val="28"/>
          <w:szCs w:val="28"/>
        </w:rPr>
        <w:t xml:space="preserve">ИЗМЕНЕНИЯ, </w:t>
      </w:r>
    </w:p>
    <w:p w:rsidR="00BE6F10" w:rsidRDefault="00BE6F10" w:rsidP="00BE6F10">
      <w:pPr>
        <w:jc w:val="both"/>
        <w:rPr>
          <w:bCs/>
          <w:kern w:val="2"/>
          <w:sz w:val="28"/>
          <w:szCs w:val="28"/>
        </w:rPr>
      </w:pPr>
      <w:r w:rsidRPr="004B5D8E">
        <w:rPr>
          <w:sz w:val="28"/>
          <w:szCs w:val="28"/>
        </w:rPr>
        <w:t>вносимые в постановлени</w:t>
      </w:r>
      <w:r>
        <w:rPr>
          <w:sz w:val="28"/>
          <w:szCs w:val="28"/>
        </w:rPr>
        <w:t>е</w:t>
      </w:r>
      <w:r w:rsidRPr="004B5D8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Веселовского сельского поселения</w:t>
      </w:r>
      <w:r w:rsidRPr="004B5D8E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4B5D8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B5D8E">
        <w:rPr>
          <w:sz w:val="28"/>
          <w:szCs w:val="28"/>
        </w:rPr>
        <w:t>.20</w:t>
      </w:r>
      <w:r>
        <w:rPr>
          <w:sz w:val="28"/>
          <w:szCs w:val="28"/>
        </w:rPr>
        <w:t>24 года №</w:t>
      </w:r>
      <w:r w:rsidRPr="00A242B8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29</w:t>
      </w:r>
      <w:r w:rsidRPr="009E25BE">
        <w:rPr>
          <w:kern w:val="2"/>
          <w:sz w:val="28"/>
          <w:szCs w:val="28"/>
        </w:rPr>
        <w:t xml:space="preserve"> «</w:t>
      </w:r>
      <w:r w:rsidRPr="009E25BE">
        <w:rPr>
          <w:sz w:val="28"/>
        </w:rPr>
        <w:t xml:space="preserve">Об утверждении Плана мероприятий по взысканию дебиторской задолженности по платежам в </w:t>
      </w:r>
      <w:r>
        <w:rPr>
          <w:sz w:val="28"/>
        </w:rPr>
        <w:t xml:space="preserve">местный </w:t>
      </w:r>
      <w:r w:rsidRPr="009E25BE">
        <w:rPr>
          <w:sz w:val="28"/>
        </w:rPr>
        <w:t>бюджет</w:t>
      </w:r>
      <w:r w:rsidRPr="009E25BE">
        <w:rPr>
          <w:color w:val="auto"/>
          <w:sz w:val="28"/>
        </w:rPr>
        <w:t>, пеням и штрафам</w:t>
      </w:r>
      <w:r w:rsidRPr="009E25BE">
        <w:rPr>
          <w:sz w:val="28"/>
        </w:rPr>
        <w:t xml:space="preserve"> по ним</w:t>
      </w:r>
      <w:r w:rsidRPr="009E25BE">
        <w:rPr>
          <w:bCs/>
          <w:kern w:val="2"/>
          <w:sz w:val="28"/>
          <w:szCs w:val="28"/>
        </w:rPr>
        <w:t>»</w:t>
      </w:r>
    </w:p>
    <w:p w:rsidR="00BE6F10" w:rsidRDefault="00BE6F10" w:rsidP="00BE6F10">
      <w:pPr>
        <w:jc w:val="center"/>
        <w:rPr>
          <w:bCs/>
          <w:kern w:val="2"/>
          <w:sz w:val="28"/>
          <w:szCs w:val="28"/>
        </w:rPr>
      </w:pPr>
    </w:p>
    <w:p w:rsidR="00BE6F10" w:rsidRPr="004B5D8E" w:rsidRDefault="00BE6F10" w:rsidP="00BE6F10">
      <w:pPr>
        <w:jc w:val="center"/>
        <w:rPr>
          <w:sz w:val="28"/>
          <w:szCs w:val="28"/>
        </w:rPr>
      </w:pPr>
    </w:p>
    <w:p w:rsidR="00BE6F10" w:rsidRPr="0023737F" w:rsidRDefault="00BE6F10" w:rsidP="00BE6F10">
      <w:pPr>
        <w:pStyle w:val="aff"/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3737F">
        <w:rPr>
          <w:rFonts w:ascii="Times New Roman" w:hAnsi="Times New Roman"/>
          <w:sz w:val="28"/>
          <w:szCs w:val="28"/>
        </w:rPr>
        <w:t xml:space="preserve">Приложение № 1 к постановлению Администрации </w:t>
      </w: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  <w:r w:rsidRPr="0023737F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E6F10" w:rsidRDefault="00BE6F10" w:rsidP="00BE6F10">
      <w:pPr>
        <w:widowControl w:val="0"/>
        <w:ind w:left="11340"/>
        <w:jc w:val="right"/>
        <w:rPr>
          <w:sz w:val="28"/>
        </w:rPr>
      </w:pPr>
    </w:p>
    <w:p w:rsidR="00BE6F10" w:rsidRDefault="00BE6F10" w:rsidP="00BE6F10">
      <w:pPr>
        <w:widowControl w:val="0"/>
        <w:ind w:left="11340"/>
        <w:jc w:val="right"/>
        <w:rPr>
          <w:sz w:val="28"/>
        </w:rPr>
      </w:pPr>
    </w:p>
    <w:p w:rsidR="00BE6F10" w:rsidRPr="00483099" w:rsidRDefault="00BE6F10" w:rsidP="00BE6F10">
      <w:pPr>
        <w:widowControl w:val="0"/>
        <w:ind w:left="11340"/>
        <w:jc w:val="right"/>
        <w:rPr>
          <w:sz w:val="28"/>
        </w:rPr>
      </w:pPr>
      <w:r w:rsidRPr="00483099">
        <w:rPr>
          <w:sz w:val="28"/>
        </w:rPr>
        <w:t>Приложение № 1</w:t>
      </w:r>
    </w:p>
    <w:p w:rsidR="00BE6F10" w:rsidRPr="00483099" w:rsidRDefault="00BE6F10" w:rsidP="00BE6F10">
      <w:pPr>
        <w:widowControl w:val="0"/>
        <w:ind w:left="11340"/>
        <w:jc w:val="right"/>
        <w:rPr>
          <w:sz w:val="28"/>
        </w:rPr>
      </w:pPr>
      <w:r w:rsidRPr="00483099">
        <w:rPr>
          <w:sz w:val="28"/>
        </w:rPr>
        <w:t>к постановлению</w:t>
      </w:r>
    </w:p>
    <w:p w:rsidR="00BE6F10" w:rsidRPr="00483099" w:rsidRDefault="00BE6F10" w:rsidP="00BE6F10">
      <w:pPr>
        <w:widowControl w:val="0"/>
        <w:ind w:left="11340"/>
        <w:jc w:val="right"/>
        <w:rPr>
          <w:sz w:val="28"/>
        </w:rPr>
      </w:pPr>
      <w:r w:rsidRPr="00483099">
        <w:rPr>
          <w:sz w:val="28"/>
        </w:rPr>
        <w:t>Администрации</w:t>
      </w:r>
    </w:p>
    <w:p w:rsidR="00BE6F10" w:rsidRPr="00483099" w:rsidRDefault="00BE6F10" w:rsidP="00BE6F10">
      <w:pPr>
        <w:widowControl w:val="0"/>
        <w:ind w:left="11340"/>
        <w:jc w:val="right"/>
        <w:rPr>
          <w:sz w:val="28"/>
        </w:rPr>
      </w:pPr>
      <w:r>
        <w:rPr>
          <w:sz w:val="28"/>
        </w:rPr>
        <w:t>Веселовского сельского поселения</w:t>
      </w:r>
    </w:p>
    <w:p w:rsidR="00BE6F10" w:rsidRPr="00483099" w:rsidRDefault="00BE6F10" w:rsidP="00BE6F10">
      <w:pPr>
        <w:widowControl w:val="0"/>
        <w:ind w:left="11340"/>
        <w:jc w:val="right"/>
        <w:rPr>
          <w:sz w:val="28"/>
        </w:rPr>
      </w:pPr>
      <w:r>
        <w:rPr>
          <w:sz w:val="28"/>
        </w:rPr>
        <w:t>о</w:t>
      </w:r>
      <w:r w:rsidRPr="00483099">
        <w:rPr>
          <w:sz w:val="28"/>
        </w:rPr>
        <w:t>т</w:t>
      </w:r>
      <w:r>
        <w:rPr>
          <w:sz w:val="28"/>
        </w:rPr>
        <w:t xml:space="preserve"> 27.03.2024</w:t>
      </w:r>
      <w:r w:rsidRPr="00483099">
        <w:rPr>
          <w:sz w:val="28"/>
        </w:rPr>
        <w:t xml:space="preserve"> № </w:t>
      </w:r>
      <w:r>
        <w:rPr>
          <w:sz w:val="28"/>
        </w:rPr>
        <w:t>29</w:t>
      </w:r>
    </w:p>
    <w:p w:rsidR="00BE6F10" w:rsidRDefault="00BE6F10" w:rsidP="00BE6F10"/>
    <w:p w:rsidR="00BE6F10" w:rsidRDefault="00BE6F10" w:rsidP="00BE6F10">
      <w:pPr>
        <w:jc w:val="center"/>
        <w:rPr>
          <w:sz w:val="28"/>
        </w:rPr>
      </w:pPr>
      <w:r>
        <w:rPr>
          <w:sz w:val="28"/>
        </w:rPr>
        <w:t>ПЛАН МЕРОПРИЯТИЙ</w:t>
      </w:r>
    </w:p>
    <w:p w:rsidR="00BE6F10" w:rsidRDefault="00BE6F10" w:rsidP="00BE6F10">
      <w:pPr>
        <w:jc w:val="center"/>
        <w:rPr>
          <w:sz w:val="28"/>
        </w:rPr>
      </w:pPr>
      <w:r>
        <w:rPr>
          <w:sz w:val="28"/>
        </w:rPr>
        <w:t>по взысканию дебиторской задолженности по платежам в местный бюджет, пеням и штрафам по ним</w:t>
      </w:r>
    </w:p>
    <w:p w:rsidR="00BE6F10" w:rsidRDefault="00BE6F10" w:rsidP="00BE6F10">
      <w:pPr>
        <w:jc w:val="center"/>
        <w:rPr>
          <w:sz w:val="28"/>
        </w:rPr>
      </w:pPr>
    </w:p>
    <w:p w:rsidR="00BE6F10" w:rsidRDefault="00BE6F10" w:rsidP="00BE6F10">
      <w:pPr>
        <w:jc w:val="center"/>
        <w:rPr>
          <w:sz w:val="4"/>
        </w:rPr>
      </w:pPr>
    </w:p>
    <w:p w:rsidR="00BE6F10" w:rsidRDefault="00BE6F10" w:rsidP="00BE6F10">
      <w:pPr>
        <w:jc w:val="center"/>
        <w:rPr>
          <w:sz w:val="2"/>
        </w:rPr>
      </w:pPr>
    </w:p>
    <w:p w:rsidR="00BE6F10" w:rsidRDefault="00BE6F10" w:rsidP="00BE6F10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5232"/>
        <w:gridCol w:w="2706"/>
        <w:gridCol w:w="5727"/>
      </w:tblGrid>
      <w:tr w:rsidR="00BE6F10" w:rsidTr="0059769F">
        <w:trPr>
          <w:trHeight w:val="419"/>
          <w:tblHeader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Рекомендуемый 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BE6F10" w:rsidRDefault="00BE6F10" w:rsidP="00BE6F10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5232"/>
        <w:gridCol w:w="13"/>
        <w:gridCol w:w="2693"/>
        <w:gridCol w:w="5727"/>
      </w:tblGrid>
      <w:tr w:rsidR="00BE6F10" w:rsidRPr="00483099" w:rsidTr="0059769F">
        <w:trPr>
          <w:trHeight w:val="221"/>
          <w:tblHeader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Pr="00483099" w:rsidRDefault="00BE6F10" w:rsidP="0059769F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rStyle w:val="1"/>
                <w:sz w:val="24"/>
              </w:rPr>
              <w:lastRenderedPageBreak/>
              <w:t>1</w:t>
            </w:r>
          </w:p>
        </w:tc>
        <w:tc>
          <w:tcPr>
            <w:tcW w:w="5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Pr="00483099" w:rsidRDefault="00BE6F10" w:rsidP="0059769F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sz w:val="24"/>
              </w:rPr>
              <w:t>2</w:t>
            </w:r>
          </w:p>
        </w:tc>
        <w:tc>
          <w:tcPr>
            <w:tcW w:w="2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Pr="00483099" w:rsidRDefault="00BE6F10" w:rsidP="0059769F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sz w:val="24"/>
              </w:rPr>
              <w:t>3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Pr="00483099" w:rsidRDefault="00BE6F10" w:rsidP="0059769F">
            <w:pPr>
              <w:spacing w:line="228" w:lineRule="auto"/>
              <w:jc w:val="center"/>
              <w:rPr>
                <w:sz w:val="24"/>
              </w:rPr>
            </w:pPr>
            <w:r w:rsidRPr="00483099">
              <w:rPr>
                <w:sz w:val="24"/>
              </w:rPr>
              <w:t>4</w:t>
            </w:r>
          </w:p>
        </w:tc>
      </w:tr>
      <w:tr w:rsidR="00BE6F10" w:rsidTr="0059769F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BE6F10" w:rsidRPr="00483099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выявлению факторов, влияющих на образование просроченной дебиторской задолженности по доходам</w:t>
            </w:r>
          </w:p>
          <w:p w:rsidR="00BE6F10" w:rsidRDefault="00BE6F10" w:rsidP="0059769F">
            <w:pPr>
              <w:spacing w:line="228" w:lineRule="auto"/>
              <w:jc w:val="center"/>
            </w:pPr>
          </w:p>
        </w:tc>
      </w:tr>
      <w:tr w:rsidR="00BE6F10" w:rsidTr="0059769F"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"/>
                <w:sz w:val="28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не позднее 10-го числа месяца, следующего за отчетным периодом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BE6F10" w:rsidTr="0059769F">
        <w:trPr>
          <w:trHeight w:val="1379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не позднее 10-го числа месяца, следующего за отчетным периодом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BE6F10" w:rsidTr="0059769F">
        <w:trPr>
          <w:trHeight w:val="1235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контроля 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BE6F10" w:rsidTr="0059769F">
        <w:tc>
          <w:tcPr>
            <w:tcW w:w="8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rStyle w:val="1"/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BE6F10" w:rsidTr="0059769F">
        <w:trPr>
          <w:trHeight w:val="120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финансового (платежного) состояния должников, в частности на </w:t>
            </w:r>
            <w:r>
              <w:rPr>
                <w:sz w:val="28"/>
              </w:rPr>
              <w:lastRenderedPageBreak/>
              <w:t>предмет: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-наличия сведений о взыскании с должника денежных средств в рамках исполнительного производства;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-наличия сведений о возбуждении в отношении должника дела о банкротстве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ежемесячно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BE6F10" w:rsidTr="0059769F">
        <w:trPr>
          <w:trHeight w:val="71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1.7.</w:t>
            </w:r>
          </w:p>
        </w:tc>
        <w:tc>
          <w:tcPr>
            <w:tcW w:w="524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Pr="006B0D46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BE6F10" w:rsidTr="0059769F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(со дня истечения срока уплаты соответствующего платежа в бюджет (пеней, штрафов)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Pr="006B0D46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BE6F10" w:rsidTr="0059769F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в сроки, установленные законодательством об исполнительном производстве для предъявления исполнительных документов к исполнению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BE6F10" w:rsidTr="0059769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BE6F10" w:rsidTr="0059769F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</w:p>
          <w:p w:rsidR="00BE6F10" w:rsidRPr="009B7B34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Мероприятия, направленные на принудительное взыскание просроченной дебиторской задолженности 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постановлениям о назначении административного наказания в виде административного штрафа</w:t>
            </w: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BE6F10" w:rsidTr="0059769F">
        <w:trPr>
          <w:trHeight w:val="245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after="120"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after="120"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BE6F10" w:rsidTr="0059769F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</w:p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ежеквартально, не позднее 10-го числа месяца, следующего за отчетным периодом</w:t>
            </w:r>
          </w:p>
          <w:p w:rsidR="00BE6F10" w:rsidRDefault="00BE6F10" w:rsidP="0059769F">
            <w:pPr>
              <w:spacing w:line="228" w:lineRule="auto"/>
              <w:jc w:val="center"/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Pr="006915C7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забалансовый учет (задолженность неплатежеспособных дебиторов) для наблюдения за возможностью её </w:t>
            </w:r>
            <w:r>
              <w:rPr>
                <w:sz w:val="28"/>
              </w:rPr>
              <w:lastRenderedPageBreak/>
              <w:t>взыскания в случае изменения имущественного положения должника</w:t>
            </w:r>
            <w:bookmarkStart w:id="0" w:name="_GoBack"/>
            <w:bookmarkEnd w:id="0"/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</w:t>
            </w:r>
          </w:p>
          <w:p w:rsidR="00BE6F10" w:rsidRDefault="00BE6F10" w:rsidP="0059769F">
            <w:pPr>
              <w:spacing w:line="228" w:lineRule="auto"/>
              <w:jc w:val="center"/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BE6F10" w:rsidTr="0059769F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6. Мероприятия по активизации деятельности органов муниципального финансового контроля в целях повышения эффективности управления дебиторской задолженности по доходам</w:t>
            </w:r>
          </w:p>
        </w:tc>
      </w:tr>
      <w:tr w:rsidR="00BE6F10" w:rsidTr="0059769F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Включение в план контрольных мероприятий проверок наличия дебиторской задолженности, причин  образования и мероприятий по ее снижению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ежегодно 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сокращение дебиторской задолженности</w:t>
            </w:r>
          </w:p>
          <w:p w:rsidR="00BE6F10" w:rsidRDefault="00BE6F10" w:rsidP="0059769F">
            <w:pPr>
              <w:spacing w:line="228" w:lineRule="auto"/>
              <w:jc w:val="both"/>
              <w:rPr>
                <w:sz w:val="28"/>
              </w:rPr>
            </w:pPr>
          </w:p>
        </w:tc>
      </w:tr>
    </w:tbl>
    <w:p w:rsidR="00BE6F10" w:rsidRDefault="00BE6F10" w:rsidP="00BE6F10">
      <w:pPr>
        <w:spacing w:line="228" w:lineRule="auto"/>
        <w:jc w:val="center"/>
        <w:rPr>
          <w:sz w:val="28"/>
        </w:rPr>
      </w:pPr>
    </w:p>
    <w:sectPr w:rsidR="00BE6F10" w:rsidSect="000B41C1">
      <w:headerReference w:type="default" r:id="rId9"/>
      <w:footerReference w:type="default" r:id="rId10"/>
      <w:headerReference w:type="first" r:id="rId11"/>
      <w:footerReference w:type="first" r:id="rId12"/>
      <w:pgSz w:w="16848" w:h="11908" w:orient="landscape"/>
      <w:pgMar w:top="1843" w:right="1134" w:bottom="567" w:left="1134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C39" w:rsidRDefault="003A7C39" w:rsidP="00CC535D">
      <w:r>
        <w:separator/>
      </w:r>
    </w:p>
  </w:endnote>
  <w:endnote w:type="continuationSeparator" w:id="1">
    <w:p w:rsidR="003A7C39" w:rsidRDefault="003A7C39" w:rsidP="00CC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5D" w:rsidRPr="0070781C" w:rsidRDefault="00CC535D" w:rsidP="0070781C">
    <w:pPr>
      <w:pStyle w:val="af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5D" w:rsidRPr="0070781C" w:rsidRDefault="00CC535D" w:rsidP="0070781C">
    <w:pPr>
      <w:pStyle w:val="a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C39" w:rsidRDefault="003A7C39" w:rsidP="00CC535D">
      <w:r>
        <w:separator/>
      </w:r>
    </w:p>
  </w:footnote>
  <w:footnote w:type="continuationSeparator" w:id="1">
    <w:p w:rsidR="003A7C39" w:rsidRDefault="003A7C39" w:rsidP="00CC5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5D" w:rsidRDefault="00A34023">
    <w:pPr>
      <w:framePr w:wrap="around" w:vAnchor="text" w:hAnchor="margin" w:xAlign="center" w:y="1"/>
    </w:pPr>
    <w:r>
      <w:fldChar w:fldCharType="begin"/>
    </w:r>
    <w:r w:rsidR="001A274E">
      <w:instrText>PAGE \* Arabic</w:instrText>
    </w:r>
    <w:r>
      <w:fldChar w:fldCharType="separate"/>
    </w:r>
    <w:r w:rsidR="00800C83">
      <w:rPr>
        <w:noProof/>
      </w:rPr>
      <w:t>2</w:t>
    </w:r>
    <w:r>
      <w:fldChar w:fldCharType="end"/>
    </w:r>
  </w:p>
  <w:p w:rsidR="00CC535D" w:rsidRDefault="00CC53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5D" w:rsidRDefault="00A34023">
    <w:pPr>
      <w:framePr w:wrap="around" w:vAnchor="text" w:hAnchor="margin" w:xAlign="center" w:y="1"/>
    </w:pPr>
    <w:r>
      <w:fldChar w:fldCharType="begin"/>
    </w:r>
    <w:r w:rsidR="001A274E">
      <w:instrText>PAGE \* Arabic</w:instrText>
    </w:r>
    <w:r>
      <w:fldChar w:fldCharType="separate"/>
    </w:r>
    <w:r w:rsidR="000B41C1">
      <w:rPr>
        <w:noProof/>
      </w:rPr>
      <w:t>4</w:t>
    </w:r>
    <w:r>
      <w:fldChar w:fldCharType="end"/>
    </w:r>
  </w:p>
  <w:p w:rsidR="00CC535D" w:rsidRDefault="00CC535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5D" w:rsidRDefault="00A34023">
    <w:pPr>
      <w:framePr w:wrap="around" w:vAnchor="text" w:hAnchor="margin" w:xAlign="center" w:y="1"/>
    </w:pPr>
    <w:r>
      <w:fldChar w:fldCharType="begin"/>
    </w:r>
    <w:r w:rsidR="001A274E">
      <w:instrText>PAGE \* Arabic</w:instrText>
    </w:r>
    <w:r>
      <w:fldChar w:fldCharType="separate"/>
    </w:r>
    <w:r w:rsidR="000B41C1">
      <w:rPr>
        <w:noProof/>
      </w:rPr>
      <w:t>2</w:t>
    </w:r>
    <w:r>
      <w:fldChar w:fldCharType="end"/>
    </w:r>
  </w:p>
  <w:p w:rsidR="00CC535D" w:rsidRDefault="00CC53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513A5"/>
    <w:multiLevelType w:val="hybridMultilevel"/>
    <w:tmpl w:val="64127E3A"/>
    <w:lvl w:ilvl="0" w:tplc="97808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B6AD8"/>
    <w:multiLevelType w:val="hybridMultilevel"/>
    <w:tmpl w:val="3514CA56"/>
    <w:lvl w:ilvl="0" w:tplc="769EEA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35D"/>
    <w:rsid w:val="00040DE6"/>
    <w:rsid w:val="000A2992"/>
    <w:rsid w:val="000B41C1"/>
    <w:rsid w:val="000D0D9D"/>
    <w:rsid w:val="001A274E"/>
    <w:rsid w:val="002A54DE"/>
    <w:rsid w:val="002F18C3"/>
    <w:rsid w:val="00314407"/>
    <w:rsid w:val="00382F3D"/>
    <w:rsid w:val="003A7C39"/>
    <w:rsid w:val="004D2A35"/>
    <w:rsid w:val="004D7F38"/>
    <w:rsid w:val="00525BE2"/>
    <w:rsid w:val="0059769F"/>
    <w:rsid w:val="005B2710"/>
    <w:rsid w:val="005D1D28"/>
    <w:rsid w:val="005F641F"/>
    <w:rsid w:val="0070781C"/>
    <w:rsid w:val="00800C83"/>
    <w:rsid w:val="008730CB"/>
    <w:rsid w:val="00A34023"/>
    <w:rsid w:val="00B46536"/>
    <w:rsid w:val="00BE6F10"/>
    <w:rsid w:val="00C42BB4"/>
    <w:rsid w:val="00CC535D"/>
    <w:rsid w:val="00DF7BF0"/>
    <w:rsid w:val="00EB285D"/>
    <w:rsid w:val="00F24EFA"/>
    <w:rsid w:val="00F52ED6"/>
    <w:rsid w:val="00F80BD1"/>
    <w:rsid w:val="00FD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C535D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CC535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CC535D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CC535D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CC535D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C535D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C535D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CC535D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CC535D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CC535D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535D"/>
  </w:style>
  <w:style w:type="paragraph" w:customStyle="1" w:styleId="12">
    <w:name w:val="Основной текст1"/>
    <w:basedOn w:val="a"/>
    <w:link w:val="13"/>
    <w:rsid w:val="00CC535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CC535D"/>
    <w:rPr>
      <w:b/>
      <w:spacing w:val="-3"/>
    </w:rPr>
  </w:style>
  <w:style w:type="paragraph" w:styleId="21">
    <w:name w:val="toc 2"/>
    <w:basedOn w:val="a"/>
    <w:next w:val="a"/>
    <w:link w:val="22"/>
    <w:uiPriority w:val="39"/>
    <w:rsid w:val="00CC53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CC535D"/>
    <w:rPr>
      <w:rFonts w:ascii="XO Thames" w:hAnsi="XO Thames"/>
      <w:sz w:val="28"/>
    </w:rPr>
  </w:style>
  <w:style w:type="paragraph" w:customStyle="1" w:styleId="14">
    <w:name w:val="Основной шрифт абзаца1"/>
    <w:rsid w:val="00CC535D"/>
    <w:rPr>
      <w:color w:val="000000"/>
    </w:rPr>
  </w:style>
  <w:style w:type="paragraph" w:styleId="41">
    <w:name w:val="toc 4"/>
    <w:basedOn w:val="a"/>
    <w:next w:val="a"/>
    <w:link w:val="42"/>
    <w:uiPriority w:val="39"/>
    <w:rsid w:val="00CC53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CC535D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C535D"/>
    <w:rPr>
      <w:b/>
      <w:i/>
      <w:color w:val="5A5A5A"/>
    </w:rPr>
  </w:style>
  <w:style w:type="paragraph" w:styleId="a3">
    <w:name w:val="Intense Quote"/>
    <w:basedOn w:val="a"/>
    <w:next w:val="a"/>
    <w:link w:val="a4"/>
    <w:rsid w:val="00CC535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CC535D"/>
    <w:rPr>
      <w:i/>
      <w:sz w:val="28"/>
    </w:rPr>
  </w:style>
  <w:style w:type="paragraph" w:customStyle="1" w:styleId="ConsPlusNormal">
    <w:name w:val="ConsPlusNormal"/>
    <w:link w:val="ConsPlusNormal0"/>
    <w:rsid w:val="00CC535D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C535D"/>
    <w:rPr>
      <w:rFonts w:ascii="Calibri" w:hAnsi="Calibri"/>
      <w:sz w:val="22"/>
      <w:lang w:bidi="ar-SA"/>
    </w:rPr>
  </w:style>
  <w:style w:type="paragraph" w:styleId="61">
    <w:name w:val="toc 6"/>
    <w:basedOn w:val="a"/>
    <w:next w:val="a"/>
    <w:link w:val="62"/>
    <w:uiPriority w:val="39"/>
    <w:rsid w:val="00CC535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CC535D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CC535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CC535D"/>
    <w:rPr>
      <w:rFonts w:ascii="XO Thames" w:hAnsi="XO Thames"/>
      <w:sz w:val="28"/>
    </w:rPr>
  </w:style>
  <w:style w:type="paragraph" w:styleId="23">
    <w:name w:val="Body Text 2"/>
    <w:basedOn w:val="a"/>
    <w:link w:val="24"/>
    <w:rsid w:val="00CC535D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CC535D"/>
    <w:rPr>
      <w:rFonts w:ascii="Arial" w:hAnsi="Arial"/>
    </w:rPr>
  </w:style>
  <w:style w:type="paragraph" w:customStyle="1" w:styleId="15">
    <w:name w:val="Сильное выделение1"/>
    <w:link w:val="a5"/>
    <w:rsid w:val="00CC535D"/>
    <w:rPr>
      <w:b/>
      <w:i/>
      <w:color w:val="000000"/>
    </w:rPr>
  </w:style>
  <w:style w:type="character" w:styleId="a5">
    <w:name w:val="Intense Emphasis"/>
    <w:link w:val="15"/>
    <w:rsid w:val="00CC535D"/>
    <w:rPr>
      <w:b/>
      <w:i/>
      <w:color w:val="000000"/>
      <w:lang w:val="ru-RU" w:eastAsia="ru-RU" w:bidi="ar-SA"/>
    </w:rPr>
  </w:style>
  <w:style w:type="character" w:customStyle="1" w:styleId="30">
    <w:name w:val="Заголовок 3 Знак"/>
    <w:basedOn w:val="20"/>
    <w:link w:val="3"/>
    <w:rsid w:val="00CC535D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rsid w:val="00CC535D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CC535D"/>
    <w:rPr>
      <w:i/>
      <w:color w:val="000000"/>
    </w:rPr>
  </w:style>
  <w:style w:type="paragraph" w:customStyle="1" w:styleId="Postan">
    <w:name w:val="Postan"/>
    <w:basedOn w:val="a"/>
    <w:link w:val="Postan0"/>
    <w:rsid w:val="00CC535D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CC535D"/>
    <w:rPr>
      <w:sz w:val="28"/>
    </w:rPr>
  </w:style>
  <w:style w:type="paragraph" w:styleId="a6">
    <w:name w:val="No Spacing"/>
    <w:basedOn w:val="a"/>
    <w:link w:val="a7"/>
    <w:rsid w:val="00CC535D"/>
    <w:pPr>
      <w:jc w:val="both"/>
    </w:pPr>
    <w:rPr>
      <w:sz w:val="28"/>
    </w:rPr>
  </w:style>
  <w:style w:type="character" w:customStyle="1" w:styleId="a7">
    <w:name w:val="Без интервала Знак"/>
    <w:basedOn w:val="1"/>
    <w:link w:val="a6"/>
    <w:rsid w:val="00CC535D"/>
    <w:rPr>
      <w:sz w:val="28"/>
    </w:rPr>
  </w:style>
  <w:style w:type="paragraph" w:customStyle="1" w:styleId="a8">
    <w:name w:val="Таб_заг"/>
    <w:basedOn w:val="a6"/>
    <w:link w:val="a9"/>
    <w:rsid w:val="00CC535D"/>
    <w:pPr>
      <w:jc w:val="center"/>
    </w:pPr>
    <w:rPr>
      <w:sz w:val="24"/>
    </w:rPr>
  </w:style>
  <w:style w:type="character" w:customStyle="1" w:styleId="a9">
    <w:name w:val="Таб_заг"/>
    <w:basedOn w:val="a7"/>
    <w:link w:val="a8"/>
    <w:rsid w:val="00CC535D"/>
    <w:rPr>
      <w:sz w:val="24"/>
    </w:rPr>
  </w:style>
  <w:style w:type="paragraph" w:customStyle="1" w:styleId="16">
    <w:name w:val="Номер страницы1"/>
    <w:basedOn w:val="14"/>
    <w:link w:val="aa"/>
    <w:rsid w:val="00CC535D"/>
  </w:style>
  <w:style w:type="character" w:styleId="aa">
    <w:name w:val="page number"/>
    <w:basedOn w:val="a0"/>
    <w:link w:val="16"/>
    <w:rsid w:val="00CC535D"/>
  </w:style>
  <w:style w:type="paragraph" w:styleId="HTML">
    <w:name w:val="HTML Preformatted"/>
    <w:basedOn w:val="a"/>
    <w:link w:val="HTML0"/>
    <w:rsid w:val="00CC5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CC535D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CC535D"/>
    <w:rPr>
      <w:b/>
      <w:i/>
      <w:color w:val="7F7F7F"/>
      <w:sz w:val="18"/>
    </w:rPr>
  </w:style>
  <w:style w:type="paragraph" w:styleId="ab">
    <w:name w:val="Balloon Text"/>
    <w:basedOn w:val="a"/>
    <w:link w:val="ac"/>
    <w:rsid w:val="00CC535D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C535D"/>
    <w:rPr>
      <w:rFonts w:ascii="Tahoma" w:hAnsi="Tahoma"/>
      <w:sz w:val="16"/>
    </w:rPr>
  </w:style>
  <w:style w:type="paragraph" w:styleId="31">
    <w:name w:val="Body Text 3"/>
    <w:basedOn w:val="a"/>
    <w:link w:val="32"/>
    <w:rsid w:val="00CC535D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CC535D"/>
    <w:rPr>
      <w:sz w:val="16"/>
    </w:rPr>
  </w:style>
  <w:style w:type="paragraph" w:styleId="33">
    <w:name w:val="toc 3"/>
    <w:basedOn w:val="a"/>
    <w:next w:val="a"/>
    <w:link w:val="34"/>
    <w:uiPriority w:val="39"/>
    <w:rsid w:val="00CC535D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CC535D"/>
    <w:rPr>
      <w:rFonts w:ascii="XO Thames" w:hAnsi="XO Thames"/>
      <w:sz w:val="28"/>
    </w:rPr>
  </w:style>
  <w:style w:type="paragraph" w:styleId="ad">
    <w:name w:val="Plain Text"/>
    <w:basedOn w:val="a"/>
    <w:link w:val="ae"/>
    <w:rsid w:val="00CC535D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CC535D"/>
    <w:rPr>
      <w:rFonts w:ascii="Arial" w:hAnsi="Arial"/>
      <w:color w:val="000000"/>
    </w:rPr>
  </w:style>
  <w:style w:type="paragraph" w:styleId="35">
    <w:name w:val="Body Text Indent 3"/>
    <w:basedOn w:val="a"/>
    <w:link w:val="36"/>
    <w:rsid w:val="00CC535D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CC535D"/>
    <w:rPr>
      <w:rFonts w:ascii="Arial" w:hAnsi="Arial"/>
      <w:sz w:val="16"/>
    </w:rPr>
  </w:style>
  <w:style w:type="paragraph" w:styleId="af">
    <w:name w:val="Document Map"/>
    <w:basedOn w:val="a"/>
    <w:link w:val="af0"/>
    <w:rsid w:val="00CC535D"/>
    <w:pPr>
      <w:ind w:firstLine="709"/>
      <w:jc w:val="both"/>
    </w:pPr>
    <w:rPr>
      <w:rFonts w:ascii="Tahoma" w:hAnsi="Tahoma"/>
      <w:sz w:val="28"/>
    </w:rPr>
  </w:style>
  <w:style w:type="character" w:customStyle="1" w:styleId="af0">
    <w:name w:val="Схема документа Знак"/>
    <w:basedOn w:val="1"/>
    <w:link w:val="af"/>
    <w:rsid w:val="00CC535D"/>
    <w:rPr>
      <w:rFonts w:ascii="Tahoma" w:hAnsi="Tahoma"/>
      <w:sz w:val="28"/>
    </w:rPr>
  </w:style>
  <w:style w:type="paragraph" w:customStyle="1" w:styleId="25">
    <w:name w:val="Основной текст (2)"/>
    <w:basedOn w:val="a"/>
    <w:link w:val="26"/>
    <w:rsid w:val="00CC535D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sid w:val="00CC535D"/>
    <w:rPr>
      <w:sz w:val="26"/>
    </w:rPr>
  </w:style>
  <w:style w:type="paragraph" w:styleId="af1">
    <w:name w:val="annotation subject"/>
    <w:basedOn w:val="af2"/>
    <w:next w:val="af2"/>
    <w:link w:val="af3"/>
    <w:rsid w:val="00CC535D"/>
    <w:rPr>
      <w:b/>
    </w:rPr>
  </w:style>
  <w:style w:type="character" w:customStyle="1" w:styleId="af3">
    <w:name w:val="Тема примечания Знак"/>
    <w:basedOn w:val="af4"/>
    <w:link w:val="af1"/>
    <w:rsid w:val="00CC535D"/>
    <w:rPr>
      <w:b/>
    </w:rPr>
  </w:style>
  <w:style w:type="paragraph" w:customStyle="1" w:styleId="17">
    <w:name w:val="Выделение1"/>
    <w:link w:val="af5"/>
    <w:rsid w:val="00CC535D"/>
    <w:rPr>
      <w:b/>
      <w:i/>
      <w:color w:val="000000"/>
      <w:spacing w:val="10"/>
    </w:rPr>
  </w:style>
  <w:style w:type="character" w:styleId="af5">
    <w:name w:val="Emphasis"/>
    <w:link w:val="17"/>
    <w:rsid w:val="00CC535D"/>
    <w:rPr>
      <w:b/>
      <w:i/>
      <w:color w:val="000000"/>
      <w:spacing w:val="10"/>
      <w:lang w:val="ru-RU" w:eastAsia="ru-RU" w:bidi="ar-SA"/>
    </w:rPr>
  </w:style>
  <w:style w:type="paragraph" w:customStyle="1" w:styleId="Default">
    <w:name w:val="Default"/>
    <w:link w:val="Default0"/>
    <w:rsid w:val="00CC535D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CC535D"/>
    <w:rPr>
      <w:rFonts w:ascii="Arial" w:hAnsi="Arial"/>
      <w:color w:val="000000"/>
      <w:sz w:val="24"/>
      <w:lang w:bidi="ar-SA"/>
    </w:rPr>
  </w:style>
  <w:style w:type="paragraph" w:customStyle="1" w:styleId="81">
    <w:name w:val="Заголовок 81"/>
    <w:basedOn w:val="a"/>
    <w:next w:val="a"/>
    <w:link w:val="810"/>
    <w:rsid w:val="00CC535D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CC535D"/>
    <w:rPr>
      <w:b/>
      <w:color w:val="7F7F7F"/>
    </w:rPr>
  </w:style>
  <w:style w:type="paragraph" w:customStyle="1" w:styleId="ConsPlusNonformat">
    <w:name w:val="ConsPlusNonformat"/>
    <w:link w:val="ConsPlusNonformat0"/>
    <w:rsid w:val="00CC535D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CC535D"/>
    <w:rPr>
      <w:rFonts w:ascii="Courier New" w:hAnsi="Courier New"/>
      <w:color w:val="000000"/>
      <w:lang w:val="ru-RU" w:eastAsia="ru-RU" w:bidi="ar-SA"/>
    </w:rPr>
  </w:style>
  <w:style w:type="character" w:customStyle="1" w:styleId="50">
    <w:name w:val="Заголовок 5 Знак"/>
    <w:basedOn w:val="1"/>
    <w:link w:val="5"/>
    <w:rsid w:val="00CC535D"/>
    <w:rPr>
      <w:rFonts w:ascii="Arial" w:hAnsi="Arial"/>
      <w:b/>
      <w:i/>
      <w:sz w:val="26"/>
    </w:rPr>
  </w:style>
  <w:style w:type="paragraph" w:customStyle="1" w:styleId="18">
    <w:name w:val="Слабое выделение1"/>
    <w:link w:val="af6"/>
    <w:rsid w:val="00CC535D"/>
    <w:rPr>
      <w:i/>
      <w:color w:val="000000"/>
    </w:rPr>
  </w:style>
  <w:style w:type="character" w:styleId="af6">
    <w:name w:val="Subtle Emphasis"/>
    <w:link w:val="18"/>
    <w:rsid w:val="00CC535D"/>
    <w:rPr>
      <w:i/>
      <w:color w:val="000000"/>
      <w:lang w:val="ru-RU" w:eastAsia="ru-RU" w:bidi="ar-SA"/>
    </w:rPr>
  </w:style>
  <w:style w:type="character" w:customStyle="1" w:styleId="11">
    <w:name w:val="Заголовок 1 Знак"/>
    <w:basedOn w:val="1"/>
    <w:link w:val="10"/>
    <w:rsid w:val="00CC535D"/>
    <w:rPr>
      <w:rFonts w:ascii="AG Souvenir" w:hAnsi="AG Souvenir"/>
      <w:b/>
      <w:spacing w:val="38"/>
      <w:sz w:val="28"/>
    </w:rPr>
  </w:style>
  <w:style w:type="paragraph" w:customStyle="1" w:styleId="af7">
    <w:name w:val="Таб_текст"/>
    <w:basedOn w:val="a6"/>
    <w:link w:val="af8"/>
    <w:rsid w:val="00CC535D"/>
    <w:pPr>
      <w:jc w:val="left"/>
    </w:pPr>
    <w:rPr>
      <w:sz w:val="24"/>
    </w:rPr>
  </w:style>
  <w:style w:type="character" w:customStyle="1" w:styleId="af8">
    <w:name w:val="Таб_текст"/>
    <w:basedOn w:val="a7"/>
    <w:link w:val="af7"/>
    <w:rsid w:val="00CC535D"/>
    <w:rPr>
      <w:sz w:val="24"/>
    </w:rPr>
  </w:style>
  <w:style w:type="paragraph" w:customStyle="1" w:styleId="19">
    <w:name w:val="Гиперссылка1"/>
    <w:link w:val="af9"/>
    <w:rsid w:val="00CC535D"/>
    <w:rPr>
      <w:color w:val="0000FF"/>
      <w:u w:val="single"/>
    </w:rPr>
  </w:style>
  <w:style w:type="character" w:styleId="af9">
    <w:name w:val="Hyperlink"/>
    <w:link w:val="19"/>
    <w:rsid w:val="00CC535D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CC535D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CC535D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CC535D"/>
    <w:rPr>
      <w:b/>
      <w:color w:val="7F7F7F"/>
    </w:rPr>
  </w:style>
  <w:style w:type="paragraph" w:styleId="1a">
    <w:name w:val="toc 1"/>
    <w:basedOn w:val="a"/>
    <w:next w:val="a"/>
    <w:link w:val="1b"/>
    <w:uiPriority w:val="39"/>
    <w:rsid w:val="00CC535D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sid w:val="00CC535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C535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CC535D"/>
    <w:rPr>
      <w:rFonts w:ascii="XO Thames" w:hAnsi="XO Thames"/>
      <w:color w:val="000000"/>
      <w:lang w:val="ru-RU" w:eastAsia="ru-RU" w:bidi="ar-SA"/>
    </w:rPr>
  </w:style>
  <w:style w:type="paragraph" w:customStyle="1" w:styleId="1c">
    <w:name w:val="Название книги1"/>
    <w:link w:val="afa"/>
    <w:rsid w:val="00CC535D"/>
    <w:rPr>
      <w:i/>
      <w:smallCaps/>
      <w:color w:val="000000"/>
      <w:spacing w:val="5"/>
    </w:rPr>
  </w:style>
  <w:style w:type="character" w:styleId="afa">
    <w:name w:val="Book Title"/>
    <w:link w:val="1c"/>
    <w:rsid w:val="00CC535D"/>
    <w:rPr>
      <w:i/>
      <w:smallCaps/>
      <w:color w:val="000000"/>
      <w:spacing w:val="5"/>
      <w:lang w:val="ru-RU" w:eastAsia="ru-RU" w:bidi="ar-SA"/>
    </w:rPr>
  </w:style>
  <w:style w:type="paragraph" w:styleId="91">
    <w:name w:val="toc 9"/>
    <w:basedOn w:val="a"/>
    <w:next w:val="a"/>
    <w:link w:val="92"/>
    <w:uiPriority w:val="39"/>
    <w:rsid w:val="00CC535D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CC535D"/>
    <w:rPr>
      <w:rFonts w:ascii="XO Thames" w:hAnsi="XO Thames"/>
      <w:sz w:val="28"/>
    </w:rPr>
  </w:style>
  <w:style w:type="paragraph" w:styleId="afb">
    <w:name w:val="Body Text Indent"/>
    <w:basedOn w:val="a"/>
    <w:link w:val="afc"/>
    <w:rsid w:val="00CC535D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sid w:val="00CC535D"/>
    <w:rPr>
      <w:sz w:val="28"/>
    </w:rPr>
  </w:style>
  <w:style w:type="paragraph" w:styleId="82">
    <w:name w:val="toc 8"/>
    <w:basedOn w:val="a"/>
    <w:next w:val="a"/>
    <w:link w:val="83"/>
    <w:uiPriority w:val="39"/>
    <w:rsid w:val="00CC535D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CC535D"/>
    <w:rPr>
      <w:rFonts w:ascii="XO Thames" w:hAnsi="XO Thames"/>
      <w:sz w:val="28"/>
    </w:rPr>
  </w:style>
  <w:style w:type="paragraph" w:styleId="af2">
    <w:name w:val="annotation text"/>
    <w:basedOn w:val="a"/>
    <w:link w:val="af4"/>
    <w:rsid w:val="00CC535D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sid w:val="00CC535D"/>
    <w:rPr>
      <w:sz w:val="28"/>
    </w:rPr>
  </w:style>
  <w:style w:type="paragraph" w:customStyle="1" w:styleId="1d">
    <w:name w:val="Текст сноски Знак1"/>
    <w:basedOn w:val="14"/>
    <w:link w:val="1e"/>
    <w:rsid w:val="00CC535D"/>
  </w:style>
  <w:style w:type="character" w:customStyle="1" w:styleId="1e">
    <w:name w:val="Текст сноски Знак1"/>
    <w:basedOn w:val="a0"/>
    <w:link w:val="1d"/>
    <w:rsid w:val="00CC535D"/>
  </w:style>
  <w:style w:type="paragraph" w:styleId="51">
    <w:name w:val="toc 5"/>
    <w:basedOn w:val="a"/>
    <w:next w:val="a"/>
    <w:link w:val="52"/>
    <w:uiPriority w:val="39"/>
    <w:rsid w:val="00CC535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CC535D"/>
    <w:rPr>
      <w:rFonts w:ascii="XO Thames" w:hAnsi="XO Thames"/>
      <w:sz w:val="28"/>
    </w:rPr>
  </w:style>
  <w:style w:type="paragraph" w:customStyle="1" w:styleId="a30">
    <w:name w:val="a3"/>
    <w:basedOn w:val="a"/>
    <w:link w:val="a31"/>
    <w:rsid w:val="00CC535D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CC535D"/>
    <w:rPr>
      <w:rFonts w:ascii="Arial" w:hAnsi="Arial"/>
      <w:color w:val="000000"/>
    </w:rPr>
  </w:style>
  <w:style w:type="paragraph" w:styleId="27">
    <w:name w:val="Body Text Indent 2"/>
    <w:basedOn w:val="a"/>
    <w:link w:val="28"/>
    <w:rsid w:val="00CC535D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sid w:val="00CC535D"/>
    <w:rPr>
      <w:rFonts w:ascii="Arial" w:hAnsi="Arial"/>
      <w:sz w:val="28"/>
    </w:rPr>
  </w:style>
  <w:style w:type="paragraph" w:customStyle="1" w:styleId="1f">
    <w:name w:val="Выделенная цитата1"/>
    <w:basedOn w:val="a"/>
    <w:next w:val="a"/>
    <w:link w:val="1f0"/>
    <w:rsid w:val="00CC535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0">
    <w:name w:val="Выделенная цитата1"/>
    <w:basedOn w:val="1"/>
    <w:link w:val="1f"/>
    <w:rsid w:val="00CC535D"/>
    <w:rPr>
      <w:b/>
      <w:i/>
      <w:color w:val="4F81BD"/>
    </w:rPr>
  </w:style>
  <w:style w:type="paragraph" w:styleId="afd">
    <w:name w:val="Subtitle"/>
    <w:basedOn w:val="a"/>
    <w:next w:val="a"/>
    <w:link w:val="afe"/>
    <w:uiPriority w:val="11"/>
    <w:qFormat/>
    <w:rsid w:val="00CC535D"/>
    <w:pPr>
      <w:ind w:left="10206"/>
      <w:jc w:val="center"/>
    </w:pPr>
    <w:rPr>
      <w:sz w:val="28"/>
    </w:rPr>
  </w:style>
  <w:style w:type="character" w:customStyle="1" w:styleId="afe">
    <w:name w:val="Подзаголовок Знак"/>
    <w:basedOn w:val="1"/>
    <w:link w:val="afd"/>
    <w:rsid w:val="00CC535D"/>
    <w:rPr>
      <w:sz w:val="28"/>
    </w:rPr>
  </w:style>
  <w:style w:type="paragraph" w:styleId="aff">
    <w:name w:val="List Paragraph"/>
    <w:basedOn w:val="a"/>
    <w:link w:val="aff0"/>
    <w:uiPriority w:val="34"/>
    <w:qFormat/>
    <w:rsid w:val="00CC535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0">
    <w:name w:val="Абзац списка Знак"/>
    <w:basedOn w:val="1"/>
    <w:link w:val="aff"/>
    <w:rsid w:val="00CC535D"/>
    <w:rPr>
      <w:rFonts w:ascii="Calibri" w:hAnsi="Calibri"/>
      <w:sz w:val="22"/>
    </w:rPr>
  </w:style>
  <w:style w:type="paragraph" w:styleId="aff1">
    <w:name w:val="Title"/>
    <w:basedOn w:val="a"/>
    <w:next w:val="a"/>
    <w:link w:val="aff2"/>
    <w:uiPriority w:val="10"/>
    <w:qFormat/>
    <w:rsid w:val="00CC535D"/>
    <w:pPr>
      <w:contextualSpacing/>
    </w:pPr>
    <w:rPr>
      <w:rFonts w:ascii="Cambria" w:hAnsi="Cambria"/>
      <w:spacing w:val="-10"/>
      <w:sz w:val="56"/>
    </w:rPr>
  </w:style>
  <w:style w:type="character" w:customStyle="1" w:styleId="aff2">
    <w:name w:val="Название Знак"/>
    <w:basedOn w:val="1"/>
    <w:link w:val="aff1"/>
    <w:rsid w:val="00CC535D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CC535D"/>
  </w:style>
  <w:style w:type="paragraph" w:styleId="29">
    <w:name w:val="Quote"/>
    <w:basedOn w:val="a"/>
    <w:next w:val="a"/>
    <w:link w:val="2a"/>
    <w:rsid w:val="00CC535D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sid w:val="00CC535D"/>
    <w:rPr>
      <w:i/>
      <w:sz w:val="28"/>
    </w:rPr>
  </w:style>
  <w:style w:type="paragraph" w:styleId="aff3">
    <w:name w:val="header"/>
    <w:basedOn w:val="a"/>
    <w:link w:val="aff4"/>
    <w:rsid w:val="00CC535D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1"/>
    <w:link w:val="aff3"/>
    <w:rsid w:val="00CC535D"/>
  </w:style>
  <w:style w:type="paragraph" w:styleId="aff5">
    <w:name w:val="footer"/>
    <w:basedOn w:val="a"/>
    <w:link w:val="aff6"/>
    <w:rsid w:val="00CC535D"/>
    <w:pPr>
      <w:tabs>
        <w:tab w:val="center" w:pos="4153"/>
        <w:tab w:val="right" w:pos="8306"/>
      </w:tabs>
    </w:pPr>
  </w:style>
  <w:style w:type="character" w:customStyle="1" w:styleId="aff6">
    <w:name w:val="Нижний колонтитул Знак"/>
    <w:basedOn w:val="1"/>
    <w:link w:val="aff5"/>
    <w:rsid w:val="00CC535D"/>
  </w:style>
  <w:style w:type="character" w:customStyle="1" w:styleId="20">
    <w:name w:val="Заголовок 2 Знак"/>
    <w:basedOn w:val="1"/>
    <w:link w:val="2"/>
    <w:rsid w:val="00CC535D"/>
    <w:rPr>
      <w:sz w:val="28"/>
    </w:rPr>
  </w:style>
  <w:style w:type="paragraph" w:styleId="aff7">
    <w:name w:val="Body Text First Indent"/>
    <w:basedOn w:val="a"/>
    <w:link w:val="aff8"/>
    <w:rsid w:val="00CC535D"/>
    <w:pPr>
      <w:ind w:firstLine="210"/>
    </w:pPr>
    <w:rPr>
      <w:rFonts w:ascii="Arial" w:hAnsi="Arial"/>
    </w:rPr>
  </w:style>
  <w:style w:type="character" w:customStyle="1" w:styleId="aff8">
    <w:name w:val="Красная строка Знак"/>
    <w:basedOn w:val="1"/>
    <w:link w:val="aff7"/>
    <w:rsid w:val="00CC535D"/>
    <w:rPr>
      <w:rFonts w:ascii="Arial" w:hAnsi="Arial"/>
    </w:rPr>
  </w:style>
  <w:style w:type="paragraph" w:customStyle="1" w:styleId="1f1">
    <w:name w:val="Слабая ссылка1"/>
    <w:link w:val="aff9"/>
    <w:rsid w:val="00CC535D"/>
    <w:rPr>
      <w:smallCaps/>
      <w:color w:val="000000"/>
    </w:rPr>
  </w:style>
  <w:style w:type="character" w:styleId="aff9">
    <w:name w:val="Subtle Reference"/>
    <w:link w:val="1f1"/>
    <w:rsid w:val="00CC535D"/>
    <w:rPr>
      <w:smallCaps/>
      <w:color w:val="000000"/>
      <w:lang w:val="ru-RU" w:eastAsia="ru-RU" w:bidi="ar-SA"/>
    </w:rPr>
  </w:style>
  <w:style w:type="paragraph" w:styleId="affa">
    <w:name w:val="endnote text"/>
    <w:basedOn w:val="a"/>
    <w:link w:val="affb"/>
    <w:rsid w:val="00CC535D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"/>
    <w:link w:val="affa"/>
    <w:rsid w:val="00CC535D"/>
    <w:rPr>
      <w:sz w:val="28"/>
    </w:rPr>
  </w:style>
  <w:style w:type="paragraph" w:customStyle="1" w:styleId="1f2">
    <w:name w:val="Сильная ссылка1"/>
    <w:link w:val="affc"/>
    <w:rsid w:val="00CC535D"/>
    <w:rPr>
      <w:b/>
      <w:smallCaps/>
      <w:color w:val="000000"/>
    </w:rPr>
  </w:style>
  <w:style w:type="character" w:styleId="affc">
    <w:name w:val="Intense Reference"/>
    <w:link w:val="1f2"/>
    <w:rsid w:val="00CC535D"/>
    <w:rPr>
      <w:b/>
      <w:smallCaps/>
      <w:color w:val="000000"/>
      <w:lang w:val="ru-RU" w:eastAsia="ru-RU" w:bidi="ar-SA"/>
    </w:rPr>
  </w:style>
  <w:style w:type="character" w:customStyle="1" w:styleId="60">
    <w:name w:val="Заголовок 6 Знак"/>
    <w:basedOn w:val="1"/>
    <w:link w:val="6"/>
    <w:rsid w:val="00CC535D"/>
    <w:rPr>
      <w:b/>
      <w:color w:val="595959"/>
      <w:spacing w:val="5"/>
      <w:sz w:val="28"/>
    </w:rPr>
  </w:style>
  <w:style w:type="paragraph" w:styleId="affd">
    <w:name w:val="Body Text"/>
    <w:basedOn w:val="a"/>
    <w:link w:val="affe"/>
    <w:rsid w:val="00CC535D"/>
    <w:rPr>
      <w:sz w:val="28"/>
    </w:rPr>
  </w:style>
  <w:style w:type="character" w:customStyle="1" w:styleId="affe">
    <w:name w:val="Основной текст Знак"/>
    <w:basedOn w:val="1"/>
    <w:link w:val="affd"/>
    <w:rsid w:val="00CC535D"/>
    <w:rPr>
      <w:sz w:val="28"/>
    </w:rPr>
  </w:style>
  <w:style w:type="paragraph" w:customStyle="1" w:styleId="ConsPlusTitle">
    <w:name w:val="ConsPlusTitle"/>
    <w:rsid w:val="00DF7BF0"/>
    <w:pPr>
      <w:widowControl w:val="0"/>
    </w:pPr>
    <w:rPr>
      <w:rFonts w:ascii="Arial" w:hAnsi="Arial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C000-0B50-4405-A472-EF47B368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2024-04-02T06:34:00Z</cp:lastPrinted>
  <dcterms:created xsi:type="dcterms:W3CDTF">2024-06-28T12:13:00Z</dcterms:created>
  <dcterms:modified xsi:type="dcterms:W3CDTF">2024-06-28T12:13:00Z</dcterms:modified>
</cp:coreProperties>
</file>